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43A3" w14:textId="17BEE1E1" w:rsidR="002269EF" w:rsidRDefault="002870E3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0EC3255" wp14:editId="7FC2C269">
            <wp:simplePos x="0" y="0"/>
            <wp:positionH relativeFrom="column">
              <wp:posOffset>-161778</wp:posOffset>
            </wp:positionH>
            <wp:positionV relativeFrom="paragraph">
              <wp:posOffset>-583809</wp:posOffset>
            </wp:positionV>
            <wp:extent cx="6316110" cy="991772"/>
            <wp:effectExtent l="0" t="0" r="0" b="0"/>
            <wp:wrapNone/>
            <wp:docPr id="17153279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27991" name="Picture 171532799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1" t="7158" r="10766" b="69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04" cy="1000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F8B4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ED8796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FCCEC4F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DE5BAA8" w14:textId="6331A97D" w:rsidR="002269EF" w:rsidRP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269EF">
        <w:rPr>
          <w:rFonts w:ascii="Arial" w:hAnsi="Arial" w:cs="Arial"/>
          <w:sz w:val="22"/>
          <w:szCs w:val="22"/>
        </w:rPr>
        <w:t>April 13, 2026</w:t>
      </w:r>
    </w:p>
    <w:p w14:paraId="4AC34027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148C43B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C754221" w14:textId="38B3B834" w:rsidR="002269EF" w:rsidRDefault="00EB00E2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B00E2">
        <w:rPr>
          <w:rFonts w:ascii="Arial" w:hAnsi="Arial" w:cs="Arial"/>
          <w:b/>
          <w:bCs/>
          <w:sz w:val="22"/>
          <w:szCs w:val="22"/>
        </w:rPr>
        <w:t>ADVISORY</w:t>
      </w:r>
      <w:r w:rsidR="002269EF">
        <w:rPr>
          <w:rFonts w:ascii="Arial" w:hAnsi="Arial" w:cs="Arial"/>
          <w:b/>
          <w:bCs/>
          <w:sz w:val="22"/>
          <w:szCs w:val="22"/>
        </w:rPr>
        <w:t xml:space="preserve"> 2026-00</w:t>
      </w:r>
      <w:r w:rsidR="00490131">
        <w:rPr>
          <w:rFonts w:ascii="Arial" w:hAnsi="Arial" w:cs="Arial"/>
          <w:b/>
          <w:bCs/>
          <w:sz w:val="22"/>
          <w:szCs w:val="22"/>
        </w:rPr>
        <w:t>14</w:t>
      </w:r>
    </w:p>
    <w:p w14:paraId="5A87DF18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AD6CEA" w14:textId="716A570B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CD4313">
        <w:rPr>
          <w:rFonts w:ascii="Arial" w:hAnsi="Arial" w:cs="Arial"/>
          <w:b/>
          <w:bCs/>
          <w:sz w:val="22"/>
          <w:szCs w:val="22"/>
        </w:rPr>
        <w:t xml:space="preserve">     </w:t>
      </w:r>
      <w:proofErr w:type="gramStart"/>
      <w:r w:rsidR="00CD4313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>:</w:t>
      </w:r>
      <w:proofErr w:type="gramEnd"/>
      <w:r w:rsidR="00CD4313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ALL MEMBERS/BUILDING ADMINISTRATORS (SALCEDO VILLAGE)</w:t>
      </w:r>
    </w:p>
    <w:p w14:paraId="52E95DDB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F578BF" w14:textId="77777777" w:rsidR="006C7672" w:rsidRDefault="002269EF" w:rsidP="00DC31EA">
      <w:pPr>
        <w:spacing w:after="0" w:line="240" w:lineRule="auto"/>
        <w:ind w:firstLine="90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SUBJECT</w:t>
      </w:r>
      <w:r w:rsidR="00CD43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: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73D93" w:rsidRPr="00C73D93">
        <w:rPr>
          <w:rFonts w:ascii="Arial" w:hAnsi="Arial" w:cs="Arial"/>
          <w:b/>
          <w:bCs/>
          <w:sz w:val="22"/>
          <w:szCs w:val="22"/>
        </w:rPr>
        <w:t>N</w:t>
      </w:r>
      <w:r w:rsidR="00C73D93">
        <w:rPr>
          <w:rFonts w:ascii="Arial" w:hAnsi="Arial" w:cs="Arial"/>
          <w:b/>
          <w:bCs/>
          <w:sz w:val="22"/>
          <w:szCs w:val="22"/>
        </w:rPr>
        <w:t>EW</w:t>
      </w:r>
      <w:r w:rsidR="00C73D93" w:rsidRPr="00C73D93">
        <w:rPr>
          <w:rFonts w:ascii="Arial" w:hAnsi="Arial" w:cs="Arial"/>
          <w:b/>
          <w:bCs/>
          <w:sz w:val="22"/>
          <w:szCs w:val="22"/>
        </w:rPr>
        <w:t xml:space="preserve"> </w:t>
      </w:r>
      <w:r w:rsidR="00C73D93">
        <w:rPr>
          <w:rFonts w:ascii="Arial" w:hAnsi="Arial" w:cs="Arial"/>
          <w:b/>
          <w:bCs/>
          <w:sz w:val="22"/>
          <w:szCs w:val="22"/>
        </w:rPr>
        <w:t xml:space="preserve">BARANGAY BEL-AIR ORDINANCES ON HELMET USE AND </w:t>
      </w:r>
    </w:p>
    <w:p w14:paraId="55C5CA5D" w14:textId="14190D7C" w:rsidR="00EB00E2" w:rsidRDefault="006C7672" w:rsidP="006C7672">
      <w:pPr>
        <w:spacing w:after="0" w:line="240" w:lineRule="auto"/>
        <w:ind w:left="9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C73D93">
        <w:rPr>
          <w:rFonts w:ascii="Arial" w:hAnsi="Arial" w:cs="Arial"/>
          <w:b/>
          <w:bCs/>
          <w:sz w:val="22"/>
          <w:szCs w:val="22"/>
        </w:rPr>
        <w:t>CCTV INSTALLATION</w:t>
      </w:r>
      <w:r w:rsidR="002269EF">
        <w:rPr>
          <w:rFonts w:ascii="Arial" w:hAnsi="Arial" w:cs="Arial"/>
          <w:b/>
          <w:bCs/>
          <w:sz w:val="22"/>
          <w:szCs w:val="22"/>
        </w:rPr>
        <w:t xml:space="preserve"> </w:t>
      </w:r>
      <w:r w:rsidR="002269EF">
        <w:rPr>
          <w:rFonts w:ascii="Arial" w:hAnsi="Arial" w:cs="Arial"/>
          <w:b/>
          <w:bCs/>
          <w:sz w:val="22"/>
          <w:szCs w:val="22"/>
        </w:rPr>
        <w:tab/>
      </w:r>
      <w:r w:rsidR="00EB00E2" w:rsidRPr="00EB00E2">
        <w:rPr>
          <w:rFonts w:ascii="Arial" w:hAnsi="Arial" w:cs="Arial"/>
          <w:sz w:val="22"/>
          <w:szCs w:val="22"/>
        </w:rPr>
        <w:br/>
      </w:r>
      <w:r w:rsidR="002269EF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35C67EAF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95BDC11" w14:textId="77777777" w:rsidR="002269EF" w:rsidRPr="00EB00E2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829C05E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Dear Members,</w:t>
      </w:r>
    </w:p>
    <w:p w14:paraId="64C58DD1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9DE898F" w14:textId="77777777" w:rsid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Please be advised that Barangay Bel-Air has recently enacted the following ordinances covering areas within its jurisdiction:</w:t>
      </w:r>
    </w:p>
    <w:p w14:paraId="32B9BAA9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4FE560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ab/>
        <w:t>•</w:t>
      </w:r>
      <w:r w:rsidRPr="00253FA2">
        <w:rPr>
          <w:rFonts w:ascii="Arial" w:hAnsi="Arial" w:cs="Arial"/>
          <w:sz w:val="22"/>
          <w:szCs w:val="22"/>
        </w:rPr>
        <w:tab/>
        <w:t>Barangay Ordinance No. 2025-001 – Implementation of guidelines on the proper wearing and removal of helmets within designated areas of Barangay Bel-Air.</w:t>
      </w:r>
    </w:p>
    <w:p w14:paraId="572F5BDA" w14:textId="77777777" w:rsid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91F7714" w14:textId="1A3AA742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ab/>
        <w:t>•</w:t>
      </w:r>
      <w:r w:rsidRPr="00253FA2">
        <w:rPr>
          <w:rFonts w:ascii="Arial" w:hAnsi="Arial" w:cs="Arial"/>
          <w:sz w:val="22"/>
          <w:szCs w:val="22"/>
        </w:rPr>
        <w:tab/>
        <w:t xml:space="preserve">Barangay Ordinance No. 2025-004 – Mandatory installation of CCTV cameras in buildings located in Salcedo Village, </w:t>
      </w:r>
      <w:proofErr w:type="spellStart"/>
      <w:r w:rsidRPr="00253FA2">
        <w:rPr>
          <w:rFonts w:ascii="Arial" w:hAnsi="Arial" w:cs="Arial"/>
          <w:sz w:val="22"/>
          <w:szCs w:val="22"/>
        </w:rPr>
        <w:t>Malugay</w:t>
      </w:r>
      <w:proofErr w:type="spellEnd"/>
      <w:r w:rsidRPr="00253FA2">
        <w:rPr>
          <w:rFonts w:ascii="Arial" w:hAnsi="Arial" w:cs="Arial"/>
          <w:sz w:val="22"/>
          <w:szCs w:val="22"/>
        </w:rPr>
        <w:t xml:space="preserve"> Street, Jupiter Street, Nicanor Garcia Street, and portions of Makati Avenue.</w:t>
      </w:r>
    </w:p>
    <w:p w14:paraId="572826FC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6C80E4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All members and concerned parties are strongly encouraged to take note of these regulations and ensure full compliance.</w:t>
      </w:r>
    </w:p>
    <w:p w14:paraId="6F998185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C48E036" w14:textId="43012F6E" w:rsidR="00EB00E2" w:rsidRPr="00EB00E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For your reference, the complete details of the ordinances may be accessed by scanning the QR codes provided below:</w:t>
      </w:r>
    </w:p>
    <w:p w14:paraId="031733BF" w14:textId="1F856761" w:rsidR="002269EF" w:rsidRDefault="00D01D58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8894DA2" wp14:editId="08996911">
            <wp:simplePos x="0" y="0"/>
            <wp:positionH relativeFrom="column">
              <wp:posOffset>3761740</wp:posOffset>
            </wp:positionH>
            <wp:positionV relativeFrom="paragraph">
              <wp:posOffset>57101</wp:posOffset>
            </wp:positionV>
            <wp:extent cx="955228" cy="949325"/>
            <wp:effectExtent l="0" t="0" r="0" b="3175"/>
            <wp:wrapNone/>
            <wp:docPr id="19493020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02091" name="Picture 194930209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2" t="73965" r="51707" b="6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28" cy="94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691F718" wp14:editId="1ACAC7C4">
            <wp:simplePos x="0" y="0"/>
            <wp:positionH relativeFrom="column">
              <wp:posOffset>766103</wp:posOffset>
            </wp:positionH>
            <wp:positionV relativeFrom="paragraph">
              <wp:posOffset>88265</wp:posOffset>
            </wp:positionV>
            <wp:extent cx="990601" cy="949569"/>
            <wp:effectExtent l="0" t="0" r="0" b="3175"/>
            <wp:wrapNone/>
            <wp:docPr id="2019835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35204" name="Picture 201983520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3" t="75266" r="51596" b="5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1" cy="949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2708A" w14:textId="19B60690" w:rsidR="00490131" w:rsidRDefault="00490131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BE0C835" w14:textId="72AE2EBA" w:rsidR="00490131" w:rsidRDefault="00490131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F4A988C" w14:textId="5F8474AA" w:rsidR="00490131" w:rsidRDefault="00490131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8C8B78A" w14:textId="5B875D4A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C18E34E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4A36120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5E54D2C" w14:textId="7F2885F5" w:rsidR="00D01D58" w:rsidRPr="008414BB" w:rsidRDefault="004603B4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Pr="008414BB">
        <w:rPr>
          <w:rFonts w:ascii="Arial" w:hAnsi="Arial" w:cs="Arial"/>
          <w:b/>
          <w:bCs/>
          <w:sz w:val="22"/>
          <w:szCs w:val="22"/>
        </w:rPr>
        <w:t>Bgy</w:t>
      </w:r>
      <w:proofErr w:type="spellEnd"/>
      <w:r w:rsidRPr="008414BB">
        <w:rPr>
          <w:rFonts w:ascii="Arial" w:hAnsi="Arial" w:cs="Arial"/>
          <w:b/>
          <w:bCs/>
          <w:sz w:val="22"/>
          <w:szCs w:val="22"/>
        </w:rPr>
        <w:t>. Ordinance No. 2025-001</w:t>
      </w:r>
      <w:r w:rsidR="008414BB">
        <w:rPr>
          <w:rFonts w:ascii="Arial" w:hAnsi="Arial" w:cs="Arial"/>
          <w:b/>
          <w:bCs/>
          <w:sz w:val="22"/>
          <w:szCs w:val="22"/>
        </w:rPr>
        <w:tab/>
      </w:r>
      <w:r w:rsidR="008414BB">
        <w:rPr>
          <w:rFonts w:ascii="Arial" w:hAnsi="Arial" w:cs="Arial"/>
          <w:b/>
          <w:bCs/>
          <w:sz w:val="22"/>
          <w:szCs w:val="22"/>
        </w:rPr>
        <w:tab/>
      </w:r>
      <w:r w:rsidR="008414BB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C8011C">
        <w:rPr>
          <w:rFonts w:ascii="Arial" w:hAnsi="Arial" w:cs="Arial"/>
          <w:b/>
          <w:bCs/>
          <w:sz w:val="22"/>
          <w:szCs w:val="22"/>
        </w:rPr>
        <w:t xml:space="preserve">  </w:t>
      </w:r>
      <w:proofErr w:type="spellStart"/>
      <w:r w:rsidR="008414BB">
        <w:rPr>
          <w:rFonts w:ascii="Arial" w:hAnsi="Arial" w:cs="Arial"/>
          <w:b/>
          <w:bCs/>
          <w:sz w:val="22"/>
          <w:szCs w:val="22"/>
        </w:rPr>
        <w:t>Bgy</w:t>
      </w:r>
      <w:proofErr w:type="spellEnd"/>
      <w:r w:rsidR="008414BB">
        <w:rPr>
          <w:rFonts w:ascii="Arial" w:hAnsi="Arial" w:cs="Arial"/>
          <w:b/>
          <w:bCs/>
          <w:sz w:val="22"/>
          <w:szCs w:val="22"/>
        </w:rPr>
        <w:t>. Ordinance No. 2025-004</w:t>
      </w:r>
    </w:p>
    <w:p w14:paraId="0CB8BF3C" w14:textId="77777777" w:rsidR="00D01D58" w:rsidRDefault="00D01D58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135A3B" w14:textId="77777777" w:rsidR="00C8011C" w:rsidRDefault="00C8011C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64EBD8F" w14:textId="25D6BCBD" w:rsidR="00C8011C" w:rsidRDefault="00C8011C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C8011C">
        <w:rPr>
          <w:rFonts w:ascii="Arial" w:hAnsi="Arial" w:cs="Arial"/>
          <w:sz w:val="22"/>
          <w:szCs w:val="22"/>
        </w:rPr>
        <w:t>Thank you for your cooperation.</w:t>
      </w:r>
    </w:p>
    <w:p w14:paraId="74733356" w14:textId="77777777" w:rsidR="00C8011C" w:rsidRDefault="00C8011C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F758D8C" w14:textId="77777777" w:rsidR="00C8011C" w:rsidRDefault="00C8011C" w:rsidP="00490131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</w:p>
    <w:p w14:paraId="019A986B" w14:textId="13794C6C" w:rsidR="00E81E5E" w:rsidRPr="00490131" w:rsidRDefault="00490131" w:rsidP="00490131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490131">
        <w:rPr>
          <w:rFonts w:ascii="Arial" w:hAnsi="Arial" w:cs="Arial"/>
          <w:i/>
          <w:iCs/>
          <w:sz w:val="22"/>
          <w:szCs w:val="22"/>
        </w:rPr>
        <w:t>For and On Behalf of Makati Central Estate Association, Inc.</w:t>
      </w:r>
    </w:p>
    <w:p w14:paraId="095743CF" w14:textId="78F5E380" w:rsidR="00490131" w:rsidRDefault="00DF38AD" w:rsidP="0049013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AA6FD1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0E950756" wp14:editId="7D801589">
            <wp:simplePos x="0" y="0"/>
            <wp:positionH relativeFrom="margin">
              <wp:posOffset>485335</wp:posOffset>
            </wp:positionH>
            <wp:positionV relativeFrom="paragraph">
              <wp:posOffset>82160</wp:posOffset>
            </wp:positionV>
            <wp:extent cx="666750" cy="7670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6C14C" w14:textId="7B49042D" w:rsidR="00490131" w:rsidRDefault="00490131" w:rsidP="0049013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C00F482" w14:textId="75B69819" w:rsidR="00C8011C" w:rsidRDefault="00C8011C" w:rsidP="0049013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3DACDF9" w14:textId="20FE98FB" w:rsidR="00490131" w:rsidRPr="00490131" w:rsidRDefault="00490131" w:rsidP="0049013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90131">
        <w:rPr>
          <w:rFonts w:ascii="Arial" w:hAnsi="Arial" w:cs="Arial"/>
          <w:b/>
          <w:bCs/>
          <w:sz w:val="22"/>
          <w:szCs w:val="22"/>
        </w:rPr>
        <w:t>PAUL GETTY E. GRANADA</w:t>
      </w:r>
    </w:p>
    <w:p w14:paraId="3C1F7969" w14:textId="6B7358A9" w:rsidR="00490131" w:rsidRDefault="00490131" w:rsidP="00490131">
      <w:pPr>
        <w:spacing w:after="0" w:line="240" w:lineRule="auto"/>
      </w:pPr>
      <w:r>
        <w:rPr>
          <w:rFonts w:ascii="Arial" w:hAnsi="Arial" w:cs="Arial"/>
          <w:sz w:val="22"/>
          <w:szCs w:val="22"/>
        </w:rPr>
        <w:t>General Manager</w:t>
      </w:r>
    </w:p>
    <w:sectPr w:rsidR="00490131" w:rsidSect="008B263D"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2D5"/>
    <w:multiLevelType w:val="multilevel"/>
    <w:tmpl w:val="B080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64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E2"/>
    <w:rsid w:val="001326ED"/>
    <w:rsid w:val="002269EF"/>
    <w:rsid w:val="00253FA2"/>
    <w:rsid w:val="002870E3"/>
    <w:rsid w:val="004603B4"/>
    <w:rsid w:val="00490131"/>
    <w:rsid w:val="006C7672"/>
    <w:rsid w:val="008414BB"/>
    <w:rsid w:val="008B263D"/>
    <w:rsid w:val="00990487"/>
    <w:rsid w:val="00A67A09"/>
    <w:rsid w:val="00AB3348"/>
    <w:rsid w:val="00B563D2"/>
    <w:rsid w:val="00C73D93"/>
    <w:rsid w:val="00C8011C"/>
    <w:rsid w:val="00CD4313"/>
    <w:rsid w:val="00D01D58"/>
    <w:rsid w:val="00DC31EA"/>
    <w:rsid w:val="00DF38AD"/>
    <w:rsid w:val="00E81E5E"/>
    <w:rsid w:val="00EB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643F6"/>
  <w15:chartTrackingRefBased/>
  <w15:docId w15:val="{03CACFA7-AFD0-47B3-96CD-659E748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imaah magistrado</dc:creator>
  <cp:keywords/>
  <dc:description/>
  <cp:lastModifiedBy>imaah magistrado</cp:lastModifiedBy>
  <cp:revision>16</cp:revision>
  <cp:lastPrinted>2026-04-13T07:38:00Z</cp:lastPrinted>
  <dcterms:created xsi:type="dcterms:W3CDTF">2026-04-13T04:20:00Z</dcterms:created>
  <dcterms:modified xsi:type="dcterms:W3CDTF">2026-04-13T07:39:00Z</dcterms:modified>
</cp:coreProperties>
</file>